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240" w:lineRule="auto"/>
        <w:contextualSpacing w:val="0"/>
        <w:jc w:val="center"/>
      </w:pPr>
      <w:r w:rsidDel="00000000" w:rsidR="00000000" w:rsidRPr="00000000">
        <w:drawing>
          <wp:inline distB="0" distT="0" distL="0" distR="0">
            <wp:extent cx="3632610" cy="839847"/>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3632610" cy="839847"/>
                    </a:xfrm>
                    <a:prstGeom prst="rect"/>
                    <a:ln/>
                  </pic:spPr>
                </pic:pic>
              </a:graphicData>
            </a:graphic>
          </wp:inline>
        </w:drawing>
      </w:r>
      <w:r w:rsidDel="00000000" w:rsidR="00000000" w:rsidRPr="00000000">
        <w:rPr>
          <w:rtl w:val="0"/>
        </w:rPr>
      </w:r>
    </w:p>
    <w:tbl>
      <w:tblPr>
        <w:tblStyle w:val="Table1"/>
        <w:bidi w:val="0"/>
        <w:tblW w:w="9360.0" w:type="dxa"/>
        <w:jc w:val="left"/>
        <w:tblInd w:w="-2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60"/>
        <w:tblGridChange w:id="0">
          <w:tblGrid>
            <w:gridCol w:w="9360"/>
          </w:tblGrid>
        </w:tblGridChange>
      </w:tblGrid>
      <w:tr>
        <w:tc>
          <w:tcPr/>
          <w:p w:rsidR="00000000" w:rsidDel="00000000" w:rsidP="00000000" w:rsidRDefault="00000000" w:rsidRPr="00000000">
            <w:pPr>
              <w:contextualSpacing w:val="0"/>
              <w:jc w:val="center"/>
            </w:pPr>
            <w:r w:rsidDel="00000000" w:rsidR="00000000" w:rsidRPr="00000000">
              <w:rPr>
                <w:b w:val="1"/>
                <w:rtl w:val="0"/>
              </w:rPr>
              <w:t xml:space="preserve">2016 Midget A Hockey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OCTOBER 2016</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The coaching staff of the KC Sabres wants to welcome you all to the new Midget Hockey season.  We have been working behind the scenes this summer to organize a great hockey season and are excited to get things under way.</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IMPORTANT -PARENTS MEETING SUNDAY OCT 2 DELANEY ARENA </w:t>
      </w:r>
    </w:p>
    <w:p w:rsidR="00000000" w:rsidDel="00000000" w:rsidP="00000000" w:rsidRDefault="00000000" w:rsidRPr="00000000">
      <w:pPr>
        <w:contextualSpacing w:val="0"/>
        <w:jc w:val="center"/>
      </w:pPr>
      <w:r w:rsidDel="00000000" w:rsidR="00000000" w:rsidRPr="00000000">
        <w:rPr>
          <w:rFonts w:ascii="Arial" w:cs="Arial" w:eastAsia="Arial" w:hAnsi="Arial"/>
          <w:b w:val="1"/>
          <w:sz w:val="18"/>
          <w:szCs w:val="18"/>
          <w:rtl w:val="0"/>
        </w:rPr>
        <w:t xml:space="preserve">DURING 7PM PRACTICE</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We are committed to uphold the philosophies of the KC Minor Hockey Association and ensure that the players on our team have a fair and fun hockey season.  If at any time throughout the year you have questions or concerns, please don’t hesitate to contact us below:</w:t>
      </w:r>
    </w:p>
    <w:p w:rsidR="00000000" w:rsidDel="00000000" w:rsidP="00000000" w:rsidRDefault="00000000" w:rsidRPr="00000000">
      <w:pPr>
        <w:keepNext w:val="0"/>
        <w:keepLines w:val="0"/>
        <w:widowControl w:val="1"/>
        <w:spacing w:after="200" w:before="0" w:line="276" w:lineRule="auto"/>
        <w:ind w:left="0" w:right="0" w:firstLine="0"/>
        <w:contextualSpacing w:val="0"/>
        <w:jc w:val="left"/>
      </w:pPr>
      <w:r w:rsidDel="00000000" w:rsidR="00000000" w:rsidRPr="00000000">
        <w:rPr>
          <w:rFonts w:ascii="Arial" w:cs="Arial" w:eastAsia="Arial" w:hAnsi="Arial"/>
          <w:b w:val="1"/>
          <w:sz w:val="18"/>
          <w:szCs w:val="18"/>
          <w:u w:val="single"/>
          <w:rtl w:val="0"/>
        </w:rPr>
        <w:t xml:space="preserve">Staff:</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b w:val="0"/>
          <w:sz w:val="18"/>
          <w:szCs w:val="18"/>
        </w:rPr>
      </w:pPr>
      <w:r w:rsidDel="00000000" w:rsidR="00000000" w:rsidRPr="00000000">
        <w:rPr>
          <w:rFonts w:ascii="Arial" w:cs="Arial" w:eastAsia="Arial" w:hAnsi="Arial"/>
          <w:b w:val="0"/>
          <w:sz w:val="18"/>
          <w:szCs w:val="18"/>
          <w:rtl w:val="0"/>
        </w:rPr>
        <w:t xml:space="preserve">Jarryd McDonald-Swazey  Head Coach, Trainer 472-6727</w:t>
      </w:r>
    </w:p>
    <w:p w:rsidR="00000000" w:rsidDel="00000000" w:rsidP="00000000" w:rsidRDefault="00000000" w:rsidRPr="00000000">
      <w:pPr>
        <w:numPr>
          <w:ilvl w:val="0"/>
          <w:numId w:val="2"/>
        </w:numPr>
        <w:spacing w:after="0" w:before="0" w:line="276" w:lineRule="auto"/>
        <w:ind w:left="720" w:hanging="360"/>
        <w:contextualSpacing w:val="1"/>
        <w:rPr>
          <w:b w:val="0"/>
          <w:sz w:val="18"/>
          <w:szCs w:val="18"/>
        </w:rPr>
      </w:pPr>
      <w:r w:rsidDel="00000000" w:rsidR="00000000" w:rsidRPr="00000000">
        <w:rPr>
          <w:rFonts w:ascii="Arial" w:cs="Arial" w:eastAsia="Arial" w:hAnsi="Arial"/>
          <w:b w:val="0"/>
          <w:sz w:val="18"/>
          <w:szCs w:val="18"/>
          <w:rtl w:val="0"/>
        </w:rPr>
        <w:t xml:space="preserve">Jansen McDonald-Swazey </w:t>
      </w:r>
      <w:r w:rsidDel="00000000" w:rsidR="00000000" w:rsidRPr="00000000">
        <w:rPr>
          <w:rFonts w:ascii="Arial" w:cs="Arial" w:eastAsia="Arial" w:hAnsi="Arial"/>
          <w:sz w:val="18"/>
          <w:szCs w:val="18"/>
          <w:rtl w:val="0"/>
        </w:rPr>
        <w:t xml:space="preserve">Assistant</w:t>
      </w:r>
      <w:r w:rsidDel="00000000" w:rsidR="00000000" w:rsidRPr="00000000">
        <w:rPr>
          <w:rFonts w:ascii="Arial" w:cs="Arial" w:eastAsia="Arial" w:hAnsi="Arial"/>
          <w:b w:val="0"/>
          <w:sz w:val="18"/>
          <w:szCs w:val="18"/>
          <w:rtl w:val="0"/>
        </w:rPr>
        <w:t xml:space="preserve">, </w:t>
      </w:r>
    </w:p>
    <w:p w:rsidR="00000000" w:rsidDel="00000000" w:rsidP="00000000" w:rsidRDefault="00000000" w:rsidRPr="00000000">
      <w:pPr>
        <w:numPr>
          <w:ilvl w:val="0"/>
          <w:numId w:val="2"/>
        </w:numPr>
        <w:spacing w:after="0" w:before="0" w:line="276" w:lineRule="auto"/>
        <w:ind w:left="720" w:hanging="360"/>
        <w:contextualSpacing w:val="1"/>
        <w:rPr>
          <w:b w:val="0"/>
          <w:sz w:val="18"/>
          <w:szCs w:val="18"/>
        </w:rPr>
      </w:pPr>
      <w:r w:rsidDel="00000000" w:rsidR="00000000" w:rsidRPr="00000000">
        <w:rPr>
          <w:rFonts w:ascii="Arial" w:cs="Arial" w:eastAsia="Arial" w:hAnsi="Arial"/>
          <w:b w:val="0"/>
          <w:sz w:val="18"/>
          <w:szCs w:val="18"/>
          <w:rtl w:val="0"/>
        </w:rPr>
        <w:t xml:space="preserve">Chris Montague Assistant, </w:t>
      </w:r>
    </w:p>
    <w:p w:rsidR="00000000" w:rsidDel="00000000" w:rsidP="00000000" w:rsidRDefault="00000000" w:rsidRPr="00000000">
      <w:pPr>
        <w:numPr>
          <w:ilvl w:val="0"/>
          <w:numId w:val="2"/>
        </w:numPr>
        <w:spacing w:after="0" w:before="0" w:line="276" w:lineRule="auto"/>
        <w:ind w:left="720" w:hanging="360"/>
        <w:contextualSpacing w:val="1"/>
        <w:rPr>
          <w:sz w:val="18"/>
          <w:szCs w:val="18"/>
        </w:rPr>
      </w:pPr>
      <w:r w:rsidDel="00000000" w:rsidR="00000000" w:rsidRPr="00000000">
        <w:rPr>
          <w:rFonts w:ascii="Arial" w:cs="Arial" w:eastAsia="Arial" w:hAnsi="Arial"/>
          <w:sz w:val="18"/>
          <w:szCs w:val="18"/>
          <w:rtl w:val="0"/>
        </w:rPr>
        <w:t xml:space="preserve">Kevin Lemieux Assistant,</w:t>
      </w:r>
    </w:p>
    <w:p w:rsidR="00000000" w:rsidDel="00000000" w:rsidP="00000000" w:rsidRDefault="00000000" w:rsidRPr="00000000">
      <w:pPr>
        <w:numPr>
          <w:ilvl w:val="0"/>
          <w:numId w:val="2"/>
        </w:numPr>
        <w:spacing w:after="0" w:before="0" w:line="276" w:lineRule="auto"/>
        <w:ind w:left="720" w:hanging="360"/>
        <w:contextualSpacing w:val="1"/>
        <w:rPr>
          <w:b w:val="0"/>
          <w:sz w:val="18"/>
          <w:szCs w:val="18"/>
        </w:rPr>
      </w:pPr>
      <w:r w:rsidDel="00000000" w:rsidR="00000000" w:rsidRPr="00000000">
        <w:rPr>
          <w:rFonts w:ascii="Arial" w:cs="Arial" w:eastAsia="Arial" w:hAnsi="Arial"/>
          <w:sz w:val="18"/>
          <w:szCs w:val="18"/>
          <w:rtl w:val="0"/>
        </w:rPr>
        <w:t xml:space="preserve">Rick Ongaro Manager</w:t>
        <w:tab/>
        <w:t xml:space="preserve">Ph:  577-9004 email: </w:t>
      </w:r>
      <w:hyperlink r:id="rId6">
        <w:r w:rsidDel="00000000" w:rsidR="00000000" w:rsidRPr="00000000">
          <w:rPr>
            <w:rFonts w:ascii="Arial" w:cs="Arial" w:eastAsia="Arial" w:hAnsi="Arial"/>
            <w:color w:val="1155cc"/>
            <w:sz w:val="18"/>
            <w:szCs w:val="18"/>
            <w:u w:val="single"/>
            <w:rtl w:val="0"/>
          </w:rPr>
          <w:t xml:space="preserve">kcmidgetsabres@gmail.com</w:t>
        </w:r>
      </w:hyperlink>
      <w:r w:rsidDel="00000000" w:rsidR="00000000" w:rsidRPr="00000000">
        <w:rPr>
          <w:rFonts w:ascii="Arial" w:cs="Arial" w:eastAsia="Arial" w:hAnsi="Arial"/>
          <w:sz w:val="18"/>
          <w:szCs w:val="18"/>
          <w:rtl w:val="0"/>
        </w:rPr>
        <w:t xml:space="preserve"> website </w:t>
      </w:r>
      <w:hyperlink r:id="rId7">
        <w:r w:rsidDel="00000000" w:rsidR="00000000" w:rsidRPr="00000000">
          <w:rPr>
            <w:rFonts w:ascii="Arial" w:cs="Arial" w:eastAsia="Arial" w:hAnsi="Arial"/>
            <w:color w:val="1155cc"/>
            <w:sz w:val="18"/>
            <w:szCs w:val="18"/>
            <w:u w:val="single"/>
            <w:rtl w:val="0"/>
          </w:rPr>
          <w:t xml:space="preserve">www.kcmha.ca</w:t>
        </w:r>
      </w:hyperlink>
      <w:r w:rsidDel="00000000" w:rsidR="00000000" w:rsidRPr="00000000">
        <w:rPr>
          <w:rFonts w:ascii="Arial" w:cs="Arial" w:eastAsia="Arial" w:hAnsi="Arial"/>
          <w:sz w:val="18"/>
          <w:szCs w:val="18"/>
          <w:rtl w:val="0"/>
        </w:rPr>
        <w:t xml:space="preserve"> Select Midget A sabres under select a team.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It is our goal to have the team together two to three times per week (including both practice/dryland and games).  During this time we will continue to work on skill development, physical development and game play.  </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rtl w:val="0"/>
        </w:rPr>
        <w:t xml:space="preserve">Attached is a copy of the player medical/CONTACT information form.  </w:t>
      </w:r>
      <w:r w:rsidDel="00000000" w:rsidR="00000000" w:rsidRPr="00000000">
        <w:rPr>
          <w:rFonts w:ascii="Arial" w:cs="Arial" w:eastAsia="Arial" w:hAnsi="Arial"/>
          <w:b w:val="1"/>
          <w:sz w:val="18"/>
          <w:szCs w:val="18"/>
          <w:u w:val="single"/>
          <w:rtl w:val="0"/>
        </w:rPr>
        <w:t xml:space="preserve">PLEASE FILL THIS OUT AND RETURN THIS IMMEDIATELY!</w:t>
      </w:r>
      <w:r w:rsidDel="00000000" w:rsidR="00000000" w:rsidRPr="00000000">
        <w:rPr>
          <w:rFonts w:ascii="Arial" w:cs="Arial" w:eastAsia="Arial" w:hAnsi="Arial"/>
          <w:b w:val="1"/>
          <w:sz w:val="18"/>
          <w:szCs w:val="18"/>
          <w:rtl w:val="0"/>
        </w:rPr>
        <w:t xml:space="preserve">  As well, to accommodate the out of town tournaments we ask that you provide a photocopy of the player's birth certificate and include it when the form is returned.</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In order to insure a great season for everyone, the following are the guidelines that will be used during the season.  Please read carefully:</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Conduct: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Each player on our team will be treated with a great level of respect.  We are asking that in return, our team will be respectful and conduct themselves in a professional manner with a high degree of sportsmanship.  This includes interaction with the staff, game officials, parents, hotel staff, while out of town and most importantly each other. </w:t>
      </w:r>
      <w:r w:rsidDel="00000000" w:rsidR="00000000" w:rsidRPr="00000000">
        <w:rPr>
          <w:rFonts w:ascii="Arial" w:cs="Arial" w:eastAsia="Arial" w:hAnsi="Arial"/>
          <w:sz w:val="18"/>
          <w:szCs w:val="18"/>
          <w:u w:val="single"/>
          <w:rtl w:val="0"/>
        </w:rPr>
        <w:t xml:space="preserve"> While out of town and in local tournaments players are the responsibility of their parents</w:t>
      </w:r>
      <w:r w:rsidDel="00000000" w:rsidR="00000000" w:rsidRPr="00000000">
        <w:rPr>
          <w:rFonts w:ascii="Arial" w:cs="Arial" w:eastAsia="Arial" w:hAnsi="Arial"/>
          <w:sz w:val="18"/>
          <w:szCs w:val="18"/>
          <w:rtl w:val="0"/>
        </w:rPr>
        <w:t xml:space="preserve"> and we ask each parent be aware of their location and their conduct.  Bullying and harassment of any kind will not be tolerated.  Smoking and vapourizers are not permitted in or near the arenas, these items will be taken away if found in the room. There will be consequences should anyone participate in these acts, which will include limited playing time or team privileges.  A code of conduct is located under the team information section on our web page and main page of KC Minor Hockey. We ask that it be read and adhered to by players, parents and coaches.  </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GAMES</w:t>
      </w:r>
      <w:r w:rsidDel="00000000" w:rsidR="00000000" w:rsidRPr="00000000">
        <w:rPr>
          <w:rFonts w:ascii="Arial" w:cs="Arial" w:eastAsia="Arial" w:hAnsi="Arial"/>
          <w:sz w:val="18"/>
          <w:szCs w:val="18"/>
          <w:rtl w:val="0"/>
        </w:rPr>
        <w:t xml:space="preserve">:</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Players are to be at the arena </w:t>
      </w:r>
      <w:r w:rsidDel="00000000" w:rsidR="00000000" w:rsidRPr="00000000">
        <w:rPr>
          <w:rFonts w:ascii="Arial" w:cs="Arial" w:eastAsia="Arial" w:hAnsi="Arial"/>
          <w:b w:val="1"/>
          <w:sz w:val="18"/>
          <w:szCs w:val="18"/>
          <w:u w:val="single"/>
          <w:rtl w:val="0"/>
        </w:rPr>
        <w:t xml:space="preserve">30 minutes</w:t>
      </w:r>
      <w:r w:rsidDel="00000000" w:rsidR="00000000" w:rsidRPr="00000000">
        <w:rPr>
          <w:rFonts w:ascii="Arial" w:cs="Arial" w:eastAsia="Arial" w:hAnsi="Arial"/>
          <w:sz w:val="18"/>
          <w:szCs w:val="18"/>
          <w:rtl w:val="0"/>
        </w:rPr>
        <w:t xml:space="preserve"> prior to game time.  If a player is unable to attend a practice or game, please call/email/text the manager or coach well ahead of the scheduled time. </w:t>
      </w:r>
      <w:r w:rsidDel="00000000" w:rsidR="00000000" w:rsidRPr="00000000">
        <w:rPr>
          <w:rFonts w:ascii="Arial" w:cs="Arial" w:eastAsia="Arial" w:hAnsi="Arial"/>
          <w:b w:val="1"/>
          <w:sz w:val="18"/>
          <w:szCs w:val="18"/>
          <w:rtl w:val="0"/>
        </w:rPr>
        <w:t xml:space="preserve"> Players not participating regularly in practices or dryland may have their ice time during games restricted. </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JERSEYS: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Players will be supplied with a Home and Away Jersey as well as a Practice Jersey and game socks.  On game days, please ensure that you bring </w:t>
      </w:r>
      <w:r w:rsidDel="00000000" w:rsidR="00000000" w:rsidRPr="00000000">
        <w:rPr>
          <w:rFonts w:ascii="Arial" w:cs="Arial" w:eastAsia="Arial" w:hAnsi="Arial"/>
          <w:b w:val="1"/>
          <w:sz w:val="18"/>
          <w:szCs w:val="18"/>
          <w:u w:val="single"/>
          <w:rtl w:val="0"/>
        </w:rPr>
        <w:t xml:space="preserve">both jerseys (home and away)</w:t>
      </w:r>
      <w:r w:rsidDel="00000000" w:rsidR="00000000" w:rsidRPr="00000000">
        <w:rPr>
          <w:rFonts w:ascii="Arial" w:cs="Arial" w:eastAsia="Arial" w:hAnsi="Arial"/>
          <w:sz w:val="18"/>
          <w:szCs w:val="18"/>
          <w:rtl w:val="0"/>
        </w:rPr>
        <w:t xml:space="preserve"> to </w:t>
      </w:r>
      <w:r w:rsidDel="00000000" w:rsidR="00000000" w:rsidRPr="00000000">
        <w:rPr>
          <w:rFonts w:ascii="Arial" w:cs="Arial" w:eastAsia="Arial" w:hAnsi="Arial"/>
          <w:b w:val="1"/>
          <w:sz w:val="18"/>
          <w:szCs w:val="18"/>
          <w:u w:val="single"/>
          <w:rtl w:val="0"/>
        </w:rPr>
        <w:t xml:space="preserve">every</w:t>
      </w:r>
      <w:r w:rsidDel="00000000" w:rsidR="00000000" w:rsidRPr="00000000">
        <w:rPr>
          <w:rFonts w:ascii="Arial" w:cs="Arial" w:eastAsia="Arial" w:hAnsi="Arial"/>
          <w:sz w:val="18"/>
          <w:szCs w:val="18"/>
          <w:rtl w:val="0"/>
        </w:rPr>
        <w:t xml:space="preserve"> hockey game and that the practice Jerseys are worn to every practice.  The Game Jerseys are expected to be kept in the suit bag provided that must and </w:t>
      </w:r>
      <w:r w:rsidDel="00000000" w:rsidR="00000000" w:rsidRPr="00000000">
        <w:rPr>
          <w:rFonts w:ascii="Arial" w:cs="Arial" w:eastAsia="Arial" w:hAnsi="Arial"/>
          <w:b w:val="1"/>
          <w:sz w:val="18"/>
          <w:szCs w:val="18"/>
          <w:u w:val="single"/>
          <w:rtl w:val="0"/>
        </w:rPr>
        <w:t xml:space="preserve">must brought to the rink in this fashion</w:t>
      </w:r>
      <w:r w:rsidDel="00000000" w:rsidR="00000000" w:rsidRPr="00000000">
        <w:rPr>
          <w:rFonts w:ascii="Arial" w:cs="Arial" w:eastAsia="Arial" w:hAnsi="Arial"/>
          <w:sz w:val="18"/>
          <w:szCs w:val="18"/>
          <w:rtl w:val="0"/>
        </w:rPr>
        <w:t xml:space="preserve">.  The game jerseys are not to be stored or transported in the bottom of any hockey bag.  (Practice jersey are the exception, please wash them once in while!!)  </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ORDER OF DRESS</w:t>
      </w:r>
      <w:r w:rsidDel="00000000" w:rsidR="00000000" w:rsidRPr="00000000">
        <w:rPr>
          <w:rFonts w:ascii="Arial" w:cs="Arial" w:eastAsia="Arial" w:hAnsi="Arial"/>
          <w:sz w:val="18"/>
          <w:szCs w:val="18"/>
          <w:u w:val="singl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We will be ordering team hoodies or jackets and track pants.  This cost of the clothing has been included in the team budget.  It is expected that every player will wear these items to every game and as much as possible to our practices.  </w:t>
      </w:r>
      <w:r w:rsidDel="00000000" w:rsidR="00000000" w:rsidRPr="00000000">
        <w:rPr>
          <w:rFonts w:ascii="Arial" w:cs="Arial" w:eastAsia="Arial" w:hAnsi="Arial"/>
          <w:b w:val="1"/>
          <w:sz w:val="18"/>
          <w:szCs w:val="18"/>
          <w:u w:val="single"/>
          <w:rtl w:val="0"/>
        </w:rPr>
        <w:t xml:space="preserve">FITTINGS WILL TAKE PLACE WED. SEPT.28</w:t>
      </w:r>
      <w:r w:rsidDel="00000000" w:rsidR="00000000" w:rsidRPr="00000000">
        <w:rPr>
          <w:rFonts w:ascii="Arial" w:cs="Arial" w:eastAsia="Arial" w:hAnsi="Arial"/>
          <w:sz w:val="18"/>
          <w:szCs w:val="18"/>
          <w:rtl w:val="0"/>
        </w:rPr>
        <w:t xml:space="preserve"> prior to practice</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BUDGET: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In order to accomplish our goals, we have developed an operating hockey budget that will allow us to continue throughout the year.  A copy of the budget be available at the parents meeting.  You will see that it does include some fundraising.  These are mandatory from KC and for that reason they are included in the team budget. We have made attempted to balance a full hockey season with the associated costs.</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TEAM FEES: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The initial player registration of $500.00 only covers the cost of officiated league games, timekeeping, and some practice ice.  It is the responsibility of our team to raise the funds for any additional expenses.  You will notice the line item TBMHA Fees, this is to cover any registration shortfall this season due to lower than expected registration numbers.  To offset the additional costs for tournament fees, practice ice, we require additional fees of $1400.00 per player.  How each family produces the additional $1400.00 is up to that individual family, but a popular method is through sponsorship.  If a player receives sponsorship that company will be recognized on our webpage. This will be the responsibility of the player.  An solicitation letter is available on our web page.  It is recommended that players produce a letter of thanks to their sponsors. </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Payments for team expenses are due on the following dates: </w:t>
      </w:r>
    </w:p>
    <w:p w:rsidR="00000000" w:rsidDel="00000000" w:rsidP="00000000" w:rsidRDefault="00000000" w:rsidRPr="00000000">
      <w:pPr>
        <w:numPr>
          <w:ilvl w:val="0"/>
          <w:numId w:val="1"/>
        </w:numPr>
        <w:spacing w:after="0" w:before="0" w:line="276" w:lineRule="auto"/>
        <w:ind w:left="720" w:hanging="360"/>
        <w:contextualSpacing w:val="1"/>
        <w:rPr>
          <w:b w:val="0"/>
          <w:sz w:val="18"/>
          <w:szCs w:val="18"/>
        </w:rPr>
      </w:pPr>
      <w:r w:rsidDel="00000000" w:rsidR="00000000" w:rsidRPr="00000000">
        <w:rPr>
          <w:rFonts w:ascii="Arial" w:cs="Arial" w:eastAsia="Arial" w:hAnsi="Arial"/>
          <w:b w:val="0"/>
          <w:sz w:val="18"/>
          <w:szCs w:val="18"/>
          <w:rtl w:val="0"/>
        </w:rPr>
        <w:t xml:space="preserve">1</w:t>
      </w:r>
      <w:r w:rsidDel="00000000" w:rsidR="00000000" w:rsidRPr="00000000">
        <w:rPr>
          <w:rFonts w:ascii="Arial" w:cs="Arial" w:eastAsia="Arial" w:hAnsi="Arial"/>
          <w:b w:val="0"/>
          <w:sz w:val="18"/>
          <w:szCs w:val="18"/>
          <w:vertAlign w:val="superscript"/>
          <w:rtl w:val="0"/>
        </w:rPr>
        <w:t xml:space="preserve">st</w:t>
      </w:r>
      <w:r w:rsidDel="00000000" w:rsidR="00000000" w:rsidRPr="00000000">
        <w:rPr>
          <w:rFonts w:ascii="Arial" w:cs="Arial" w:eastAsia="Arial" w:hAnsi="Arial"/>
          <w:b w:val="0"/>
          <w:sz w:val="18"/>
          <w:szCs w:val="18"/>
          <w:rtl w:val="0"/>
        </w:rPr>
        <w:t xml:space="preserve"> Installment – October </w:t>
      </w:r>
      <w:r w:rsidDel="00000000" w:rsidR="00000000" w:rsidRPr="00000000">
        <w:rPr>
          <w:rFonts w:ascii="Arial" w:cs="Arial" w:eastAsia="Arial" w:hAnsi="Arial"/>
          <w:sz w:val="18"/>
          <w:szCs w:val="18"/>
          <w:rtl w:val="0"/>
        </w:rPr>
        <w:t xml:space="preserve">15th</w:t>
      </w:r>
      <w:r w:rsidDel="00000000" w:rsidR="00000000" w:rsidRPr="00000000">
        <w:rPr>
          <w:rFonts w:ascii="Arial" w:cs="Arial" w:eastAsia="Arial" w:hAnsi="Arial"/>
          <w:b w:val="0"/>
          <w:sz w:val="18"/>
          <w:szCs w:val="18"/>
          <w:rtl w:val="0"/>
        </w:rPr>
        <w:t xml:space="preserve"> = $500.00</w:t>
      </w:r>
    </w:p>
    <w:p w:rsidR="00000000" w:rsidDel="00000000" w:rsidP="00000000" w:rsidRDefault="00000000" w:rsidRPr="00000000">
      <w:pPr>
        <w:numPr>
          <w:ilvl w:val="0"/>
          <w:numId w:val="1"/>
        </w:numPr>
        <w:spacing w:after="0" w:before="0" w:line="276" w:lineRule="auto"/>
        <w:ind w:left="720" w:hanging="360"/>
        <w:contextualSpacing w:val="1"/>
        <w:rPr>
          <w:b w:val="0"/>
          <w:sz w:val="18"/>
          <w:szCs w:val="18"/>
        </w:rPr>
      </w:pPr>
      <w:r w:rsidDel="00000000" w:rsidR="00000000" w:rsidRPr="00000000">
        <w:rPr>
          <w:rFonts w:ascii="Arial" w:cs="Arial" w:eastAsia="Arial" w:hAnsi="Arial"/>
          <w:b w:val="0"/>
          <w:sz w:val="18"/>
          <w:szCs w:val="18"/>
          <w:rtl w:val="0"/>
        </w:rPr>
        <w:t xml:space="preserve">2</w:t>
      </w:r>
      <w:r w:rsidDel="00000000" w:rsidR="00000000" w:rsidRPr="00000000">
        <w:rPr>
          <w:rFonts w:ascii="Arial" w:cs="Arial" w:eastAsia="Arial" w:hAnsi="Arial"/>
          <w:b w:val="0"/>
          <w:sz w:val="18"/>
          <w:szCs w:val="18"/>
          <w:vertAlign w:val="superscript"/>
          <w:rtl w:val="0"/>
        </w:rPr>
        <w:t xml:space="preserve">nd</w:t>
      </w:r>
      <w:r w:rsidDel="00000000" w:rsidR="00000000" w:rsidRPr="00000000">
        <w:rPr>
          <w:rFonts w:ascii="Arial" w:cs="Arial" w:eastAsia="Arial" w:hAnsi="Arial"/>
          <w:b w:val="0"/>
          <w:sz w:val="18"/>
          <w:szCs w:val="18"/>
          <w:rtl w:val="0"/>
        </w:rPr>
        <w:t xml:space="preserve"> Installment – October </w:t>
      </w:r>
      <w:r w:rsidDel="00000000" w:rsidR="00000000" w:rsidRPr="00000000">
        <w:rPr>
          <w:rFonts w:ascii="Arial" w:cs="Arial" w:eastAsia="Arial" w:hAnsi="Arial"/>
          <w:sz w:val="18"/>
          <w:szCs w:val="18"/>
          <w:rtl w:val="0"/>
        </w:rPr>
        <w:t xml:space="preserve">31st </w:t>
      </w:r>
      <w:r w:rsidDel="00000000" w:rsidR="00000000" w:rsidRPr="00000000">
        <w:rPr>
          <w:rFonts w:ascii="Arial" w:cs="Arial" w:eastAsia="Arial" w:hAnsi="Arial"/>
          <w:b w:val="0"/>
          <w:sz w:val="18"/>
          <w:szCs w:val="18"/>
          <w:rtl w:val="0"/>
        </w:rPr>
        <w:t xml:space="preserve"> = $500.00</w:t>
      </w:r>
    </w:p>
    <w:p w:rsidR="00000000" w:rsidDel="00000000" w:rsidP="00000000" w:rsidRDefault="00000000" w:rsidRPr="00000000">
      <w:pPr>
        <w:numPr>
          <w:ilvl w:val="0"/>
          <w:numId w:val="1"/>
        </w:numPr>
        <w:spacing w:after="0" w:before="0" w:line="276" w:lineRule="auto"/>
        <w:ind w:left="720" w:hanging="360"/>
        <w:contextualSpacing w:val="1"/>
        <w:rPr>
          <w:b w:val="0"/>
          <w:sz w:val="18"/>
          <w:szCs w:val="18"/>
        </w:rPr>
      </w:pPr>
      <w:r w:rsidDel="00000000" w:rsidR="00000000" w:rsidRPr="00000000">
        <w:rPr>
          <w:rFonts w:ascii="Arial" w:cs="Arial" w:eastAsia="Arial" w:hAnsi="Arial"/>
          <w:b w:val="0"/>
          <w:sz w:val="18"/>
          <w:szCs w:val="18"/>
          <w:rtl w:val="0"/>
        </w:rPr>
        <w:t xml:space="preserve">3</w:t>
      </w:r>
      <w:r w:rsidDel="00000000" w:rsidR="00000000" w:rsidRPr="00000000">
        <w:rPr>
          <w:rFonts w:ascii="Arial" w:cs="Arial" w:eastAsia="Arial" w:hAnsi="Arial"/>
          <w:b w:val="0"/>
          <w:sz w:val="18"/>
          <w:szCs w:val="18"/>
          <w:vertAlign w:val="superscript"/>
          <w:rtl w:val="0"/>
        </w:rPr>
        <w:t xml:space="preserve">rd</w:t>
      </w:r>
      <w:r w:rsidDel="00000000" w:rsidR="00000000" w:rsidRPr="00000000">
        <w:rPr>
          <w:rFonts w:ascii="Arial" w:cs="Arial" w:eastAsia="Arial" w:hAnsi="Arial"/>
          <w:b w:val="0"/>
          <w:sz w:val="18"/>
          <w:szCs w:val="18"/>
          <w:rtl w:val="0"/>
        </w:rPr>
        <w:t xml:space="preserve"> Installment – November </w:t>
      </w:r>
      <w:r w:rsidDel="00000000" w:rsidR="00000000" w:rsidRPr="00000000">
        <w:rPr>
          <w:rFonts w:ascii="Arial" w:cs="Arial" w:eastAsia="Arial" w:hAnsi="Arial"/>
          <w:sz w:val="18"/>
          <w:szCs w:val="18"/>
          <w:rtl w:val="0"/>
        </w:rPr>
        <w:t xml:space="preserve">15th =</w:t>
      </w:r>
      <w:r w:rsidDel="00000000" w:rsidR="00000000" w:rsidRPr="00000000">
        <w:rPr>
          <w:rFonts w:ascii="Arial" w:cs="Arial" w:eastAsia="Arial" w:hAnsi="Arial"/>
          <w:b w:val="0"/>
          <w:sz w:val="18"/>
          <w:szCs w:val="18"/>
          <w:rtl w:val="0"/>
        </w:rPr>
        <w:t xml:space="preserve">$400.00</w:t>
      </w:r>
    </w:p>
    <w:p w:rsidR="00000000" w:rsidDel="00000000" w:rsidP="00000000" w:rsidRDefault="00000000" w:rsidRPr="00000000">
      <w:pPr>
        <w:numPr>
          <w:ilvl w:val="0"/>
          <w:numId w:val="1"/>
        </w:numPr>
        <w:spacing w:after="0" w:before="0" w:line="276" w:lineRule="auto"/>
        <w:ind w:left="720" w:hanging="360"/>
        <w:contextualSpacing w:val="1"/>
        <w:rPr>
          <w:b w:val="0"/>
          <w:sz w:val="18"/>
          <w:szCs w:val="18"/>
        </w:rPr>
      </w:pPr>
      <w:r w:rsidDel="00000000" w:rsidR="00000000" w:rsidRPr="00000000">
        <w:rPr>
          <w:rFonts w:ascii="Arial" w:cs="Arial" w:eastAsia="Arial" w:hAnsi="Arial"/>
          <w:sz w:val="18"/>
          <w:szCs w:val="18"/>
          <w:rtl w:val="0"/>
        </w:rPr>
        <w:t xml:space="preserve">Or Full payment by Oct 15th would be greatly appreciated.  </w:t>
      </w:r>
      <w:r w:rsidDel="00000000" w:rsidR="00000000" w:rsidRPr="00000000">
        <w:rPr>
          <w:rtl w:val="0"/>
        </w:rPr>
      </w:r>
    </w:p>
    <w:p w:rsidR="00000000" w:rsidDel="00000000" w:rsidP="00000000" w:rsidRDefault="00000000" w:rsidRPr="00000000">
      <w:pPr>
        <w:spacing w:after="200" w:before="0" w:line="276" w:lineRule="auto"/>
        <w:contextualSpacing w:val="0"/>
      </w:pPr>
      <w:r w:rsidDel="00000000" w:rsidR="00000000" w:rsidRPr="00000000">
        <w:rPr>
          <w:rFonts w:ascii="Arial" w:cs="Arial" w:eastAsia="Arial" w:hAnsi="Arial"/>
          <w:sz w:val="18"/>
          <w:szCs w:val="18"/>
          <w:rtl w:val="0"/>
        </w:rPr>
        <w:t xml:space="preserve">**  Cheques can be made payable to:  </w:t>
      </w:r>
      <w:r w:rsidDel="00000000" w:rsidR="00000000" w:rsidRPr="00000000">
        <w:rPr>
          <w:rFonts w:ascii="Arial" w:cs="Arial" w:eastAsia="Arial" w:hAnsi="Arial"/>
          <w:b w:val="1"/>
          <w:sz w:val="18"/>
          <w:szCs w:val="18"/>
          <w:rtl w:val="0"/>
        </w:rPr>
        <w:t xml:space="preserve">Rick Ongaro  - Under the Memo indicate: Hockey Expenses OR funds can be transferred using INTERAC money transfer FROM YOUR BANK to the email ADDRESS listed above.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PRACTICE ICE TIME: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This year, our intent is to have consistent ice times for practices.  This will at times vary pending our league and tournament game schedule.  Additional ice and dryland training will be required at times throughout the year and be added as required.  Please check the team schedule regularly located on the KC Minor Hockey web page.  Kcmha.ca under select team choose Midget A Sabres.  Our calendar can be synced to your phone's calendar.</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FUNDRAISING</w:t>
      </w:r>
      <w:r w:rsidDel="00000000" w:rsidR="00000000" w:rsidRPr="00000000">
        <w:rPr>
          <w:rFonts w:ascii="Arial" w:cs="Arial" w:eastAsia="Arial" w:hAnsi="Arial"/>
          <w:sz w:val="18"/>
          <w:szCs w:val="18"/>
          <w:u w:val="single"/>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Our team will be participating in some KC fundraising activities.  These are yearly mandatory fundraisers for all KC Teams.  KC Minor Hockey will have an NHL GAME raffle draw. In order to receive continued support from KC, our team will be responsible to participate in these Association Fundraisers.  Details on this will follow as they become available. </w:t>
      </w:r>
    </w:p>
    <w:p w:rsidR="00000000" w:rsidDel="00000000" w:rsidP="00000000" w:rsidRDefault="00000000" w:rsidRPr="00000000">
      <w:pPr>
        <w:contextualSpacing w:val="0"/>
      </w:pPr>
      <w:r w:rsidDel="00000000" w:rsidR="00000000" w:rsidRPr="00000000">
        <w:rPr>
          <w:rFonts w:ascii="Arial" w:cs="Arial" w:eastAsia="Arial" w:hAnsi="Arial"/>
          <w:b w:val="1"/>
          <w:sz w:val="18"/>
          <w:szCs w:val="18"/>
          <w:u w:val="single"/>
          <w:rtl w:val="0"/>
        </w:rPr>
        <w:t xml:space="preserve">TOURNAMENTS:</w:t>
      </w:r>
      <w:r w:rsidDel="00000000" w:rsidR="00000000" w:rsidRPr="00000000">
        <w:rPr>
          <w:rFonts w:ascii="Arial" w:cs="Arial" w:eastAsia="Arial" w:hAnsi="Arial"/>
          <w:sz w:val="18"/>
          <w:szCs w:val="18"/>
          <w:rtl w:val="0"/>
        </w:rPr>
        <w:t xml:space="preserve"> </w:t>
      </w:r>
    </w:p>
    <w:p w:rsidR="00000000" w:rsidDel="00000000" w:rsidP="00000000" w:rsidRDefault="00000000" w:rsidRPr="00000000">
      <w:pPr>
        <w:keepNext w:val="0"/>
        <w:keepLines w:val="0"/>
        <w:widowControl w:val="1"/>
        <w:spacing w:after="200" w:before="0" w:line="276" w:lineRule="auto"/>
        <w:ind w:left="0" w:right="0" w:firstLine="0"/>
        <w:contextualSpacing w:val="0"/>
        <w:jc w:val="left"/>
      </w:pPr>
      <w:r w:rsidDel="00000000" w:rsidR="00000000" w:rsidRPr="00000000">
        <w:rPr>
          <w:rFonts w:ascii="Arial" w:cs="Arial" w:eastAsia="Arial" w:hAnsi="Arial"/>
          <w:sz w:val="18"/>
          <w:szCs w:val="18"/>
          <w:rtl w:val="0"/>
        </w:rPr>
        <w:t xml:space="preserve">Westfort Hockey Tournament – November 10 - 13</w:t>
      </w:r>
    </w:p>
    <w:p w:rsidR="00000000" w:rsidDel="00000000" w:rsidP="00000000" w:rsidRDefault="00000000" w:rsidRPr="00000000">
      <w:pPr>
        <w:keepNext w:val="0"/>
        <w:keepLines w:val="0"/>
        <w:widowControl w:val="1"/>
        <w:spacing w:after="200" w:before="0" w:line="276" w:lineRule="auto"/>
        <w:ind w:left="0" w:right="0" w:firstLine="0"/>
        <w:contextualSpacing w:val="0"/>
        <w:jc w:val="left"/>
      </w:pPr>
      <w:r w:rsidDel="00000000" w:rsidR="00000000" w:rsidRPr="00000000">
        <w:rPr>
          <w:rFonts w:ascii="Arial" w:cs="Arial" w:eastAsia="Arial" w:hAnsi="Arial"/>
          <w:sz w:val="18"/>
          <w:szCs w:val="18"/>
          <w:rtl w:val="0"/>
        </w:rPr>
        <w:t xml:space="preserve">Fort Frances – November 25- 27</w:t>
      </w:r>
    </w:p>
    <w:p w:rsidR="00000000" w:rsidDel="00000000" w:rsidP="00000000" w:rsidRDefault="00000000" w:rsidRPr="00000000">
      <w:pPr>
        <w:keepNext w:val="0"/>
        <w:keepLines w:val="0"/>
        <w:widowControl w:val="1"/>
        <w:spacing w:after="200" w:before="0" w:line="276" w:lineRule="auto"/>
        <w:ind w:left="0" w:right="0" w:firstLine="0"/>
        <w:contextualSpacing w:val="0"/>
        <w:jc w:val="left"/>
      </w:pPr>
      <w:r w:rsidDel="00000000" w:rsidR="00000000" w:rsidRPr="00000000">
        <w:rPr>
          <w:rFonts w:ascii="Arial" w:cs="Arial" w:eastAsia="Arial" w:hAnsi="Arial"/>
          <w:sz w:val="18"/>
          <w:szCs w:val="18"/>
          <w:rtl w:val="0"/>
        </w:rPr>
        <w:t xml:space="preserve">Robin’s Tournament – January 19 -22</w:t>
      </w:r>
    </w:p>
    <w:p w:rsidR="00000000" w:rsidDel="00000000" w:rsidP="00000000" w:rsidRDefault="00000000" w:rsidRPr="00000000">
      <w:pPr>
        <w:keepNext w:val="0"/>
        <w:keepLines w:val="0"/>
        <w:widowControl w:val="1"/>
        <w:spacing w:after="200" w:before="0" w:line="276" w:lineRule="auto"/>
        <w:ind w:left="0" w:right="0" w:firstLine="0"/>
        <w:contextualSpacing w:val="0"/>
        <w:jc w:val="left"/>
      </w:pPr>
      <w:r w:rsidDel="00000000" w:rsidR="00000000" w:rsidRPr="00000000">
        <w:rPr>
          <w:rFonts w:ascii="Arial" w:cs="Arial" w:eastAsia="Arial" w:hAnsi="Arial"/>
          <w:sz w:val="18"/>
          <w:szCs w:val="18"/>
          <w:rtl w:val="0"/>
        </w:rPr>
        <w:t xml:space="preserve">ELKS Tournament or possibly a US tournament</w:t>
      </w:r>
    </w:p>
    <w:p w:rsidR="00000000" w:rsidDel="00000000" w:rsidP="00000000" w:rsidRDefault="00000000" w:rsidRPr="00000000">
      <w:pPr>
        <w:keepNext w:val="0"/>
        <w:keepLines w:val="0"/>
        <w:widowControl w:val="1"/>
        <w:spacing w:after="200" w:before="0" w:line="276" w:lineRule="auto"/>
        <w:ind w:left="0" w:right="0" w:firstLine="0"/>
        <w:contextualSpacing w:val="0"/>
        <w:jc w:val="left"/>
      </w:pPr>
      <w:r w:rsidDel="00000000" w:rsidR="00000000" w:rsidRPr="00000000">
        <w:rPr>
          <w:rFonts w:ascii="Arial" w:cs="Arial" w:eastAsia="Arial" w:hAnsi="Arial"/>
          <w:b w:val="1"/>
          <w:sz w:val="18"/>
          <w:szCs w:val="18"/>
          <w:u w:val="single"/>
          <w:rtl w:val="0"/>
        </w:rPr>
        <w:t xml:space="preserve">COMPLAINT PROCESS: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The coaching staff are committed to upholding an “open door” policy when it comes to complaints or problems with the team.  We ask however that you wait </w:t>
      </w:r>
      <w:r w:rsidDel="00000000" w:rsidR="00000000" w:rsidRPr="00000000">
        <w:rPr>
          <w:rFonts w:ascii="Arial" w:cs="Arial" w:eastAsia="Arial" w:hAnsi="Arial"/>
          <w:b w:val="1"/>
          <w:sz w:val="18"/>
          <w:szCs w:val="18"/>
          <w:u w:val="single"/>
          <w:rtl w:val="0"/>
        </w:rPr>
        <w:t xml:space="preserve">a full 24 hours</w:t>
      </w:r>
      <w:r w:rsidDel="00000000" w:rsidR="00000000" w:rsidRPr="00000000">
        <w:rPr>
          <w:rFonts w:ascii="Arial" w:cs="Arial" w:eastAsia="Arial" w:hAnsi="Arial"/>
          <w:sz w:val="18"/>
          <w:szCs w:val="18"/>
          <w:rtl w:val="0"/>
        </w:rPr>
        <w:t xml:space="preserve"> before addressing your concerns when issues arise.  This will allow any emotions that develop as a result of a hockey game/issue to dissipate.  By allowing this to occur, we can then work on the root of the problem and any heightened emotions will not impede the process.  </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We appreciate if you would contact Rick should any issues arise.  He will bring any issues to the attention of the staff and they will be addressed.We look forward to meeting everyone and renewing old acquaintances this season.  </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Enjoy the season……………………………….</w:t>
      </w:r>
      <w:r w:rsidDel="00000000" w:rsidR="00000000" w:rsidRPr="00000000">
        <w:rPr>
          <w:rFonts w:ascii="Arial" w:cs="Arial" w:eastAsia="Arial" w:hAnsi="Arial"/>
          <w:b w:val="1"/>
          <w:sz w:val="18"/>
          <w:szCs w:val="18"/>
          <w:rtl w:val="0"/>
        </w:rPr>
        <w:t xml:space="preserve">GO SABRES!</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2">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ahoma" w:cs="Tahoma" w:eastAsia="Tahoma" w:hAnsi="Tahoma"/>
        <w:b w:val="0"/>
        <w:i w:val="0"/>
        <w:smallCaps w:val="0"/>
        <w:strike w:val="0"/>
        <w:color w:val="000000"/>
        <w:sz w:val="20"/>
        <w:szCs w:val="20"/>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80" w:line="276" w:lineRule="auto"/>
      <w:ind w:left="0" w:right="0" w:firstLine="0"/>
      <w:jc w:val="left"/>
    </w:pPr>
    <w:rPr>
      <w:rFonts w:ascii="Tahoma" w:cs="Tahoma" w:eastAsia="Tahoma" w:hAnsi="Tahoma"/>
      <w:b w:val="1"/>
      <w:i w:val="0"/>
      <w:smallCaps w:val="0"/>
      <w:strike w:val="0"/>
      <w:color w:val="000000"/>
      <w:sz w:val="48"/>
      <w:szCs w:val="48"/>
      <w:u w:val="none"/>
      <w:vertAlign w:val="baseline"/>
    </w:rPr>
  </w:style>
  <w:style w:type="paragraph" w:styleId="Heading2">
    <w:name w:val="heading 2"/>
    <w:basedOn w:val="Normal"/>
    <w:next w:val="Normal"/>
    <w:pPr>
      <w:keepNext w:val="1"/>
      <w:keepLines w:val="1"/>
      <w:widowControl w:val="1"/>
      <w:spacing w:after="0" w:before="40" w:line="276" w:lineRule="auto"/>
      <w:ind w:left="0" w:right="0" w:firstLine="0"/>
      <w:jc w:val="left"/>
    </w:pPr>
    <w:rPr>
      <w:rFonts w:ascii="Cambria" w:cs="Cambria" w:eastAsia="Cambria" w:hAnsi="Cambria"/>
      <w:b w:val="0"/>
      <w:i w:val="0"/>
      <w:smallCaps w:val="0"/>
      <w:strike w:val="0"/>
      <w:color w:val="366091"/>
      <w:sz w:val="26"/>
      <w:szCs w:val="26"/>
      <w:u w:val="none"/>
      <w:vertAlign w:val="baseline"/>
    </w:rPr>
  </w:style>
  <w:style w:type="paragraph" w:styleId="Heading3">
    <w:name w:val="heading 3"/>
    <w:basedOn w:val="Normal"/>
    <w:next w:val="Normal"/>
    <w:pPr>
      <w:keepNext w:val="1"/>
      <w:keepLines w:val="1"/>
      <w:widowControl w:val="1"/>
      <w:spacing w:after="80" w:before="280" w:line="276" w:lineRule="auto"/>
      <w:ind w:left="0" w:right="0" w:firstLine="0"/>
      <w:jc w:val="left"/>
    </w:pPr>
    <w:rPr>
      <w:rFonts w:ascii="Tahoma" w:cs="Tahoma" w:eastAsia="Tahoma" w:hAnsi="Tahoma"/>
      <w:b w:val="1"/>
      <w:i w:val="0"/>
      <w:smallCaps w:val="0"/>
      <w:strike w:val="0"/>
      <w:color w:val="000000"/>
      <w:sz w:val="28"/>
      <w:szCs w:val="28"/>
      <w:u w:val="none"/>
      <w:vertAlign w:val="baseline"/>
    </w:rPr>
  </w:style>
  <w:style w:type="paragraph" w:styleId="Heading4">
    <w:name w:val="heading 4"/>
    <w:basedOn w:val="Normal"/>
    <w:next w:val="Normal"/>
    <w:pPr>
      <w:keepNext w:val="1"/>
      <w:keepLines w:val="1"/>
      <w:widowControl w:val="1"/>
      <w:spacing w:after="40" w:before="240" w:line="276" w:lineRule="auto"/>
      <w:ind w:left="0" w:right="0" w:firstLine="0"/>
      <w:jc w:val="left"/>
    </w:pPr>
    <w:rPr>
      <w:rFonts w:ascii="Tahoma" w:cs="Tahoma" w:eastAsia="Tahoma" w:hAnsi="Tahoma"/>
      <w:b w:val="1"/>
      <w:i w:val="0"/>
      <w:smallCaps w:val="0"/>
      <w:strike w:val="0"/>
      <w:color w:val="000000"/>
      <w:sz w:val="24"/>
      <w:szCs w:val="24"/>
      <w:u w:val="none"/>
      <w:vertAlign w:val="baseline"/>
    </w:rPr>
  </w:style>
  <w:style w:type="paragraph" w:styleId="Heading5">
    <w:name w:val="heading 5"/>
    <w:basedOn w:val="Normal"/>
    <w:next w:val="Normal"/>
    <w:pPr>
      <w:keepNext w:val="1"/>
      <w:keepLines w:val="1"/>
      <w:widowControl w:val="1"/>
      <w:spacing w:after="40" w:before="220" w:line="276" w:lineRule="auto"/>
      <w:ind w:left="0" w:right="0" w:firstLine="0"/>
      <w:jc w:val="left"/>
    </w:pPr>
    <w:rPr>
      <w:rFonts w:ascii="Tahoma" w:cs="Tahoma" w:eastAsia="Tahoma" w:hAnsi="Tahoma"/>
      <w:b w:val="1"/>
      <w:i w:val="0"/>
      <w:smallCaps w:val="0"/>
      <w:strike w:val="0"/>
      <w:color w:val="000000"/>
      <w:sz w:val="22"/>
      <w:szCs w:val="22"/>
      <w:u w:val="none"/>
      <w:vertAlign w:val="baseline"/>
    </w:rPr>
  </w:style>
  <w:style w:type="paragraph" w:styleId="Heading6">
    <w:name w:val="heading 6"/>
    <w:basedOn w:val="Normal"/>
    <w:next w:val="Normal"/>
    <w:pPr>
      <w:keepNext w:val="1"/>
      <w:keepLines w:val="1"/>
      <w:widowControl w:val="1"/>
      <w:spacing w:after="40" w:before="200" w:line="276" w:lineRule="auto"/>
      <w:ind w:left="0" w:right="0" w:firstLine="0"/>
      <w:jc w:val="left"/>
    </w:pPr>
    <w:rPr>
      <w:rFonts w:ascii="Tahoma" w:cs="Tahoma" w:eastAsia="Tahoma" w:hAnsi="Tahoma"/>
      <w:b w:val="1"/>
      <w:i w:val="0"/>
      <w:smallCaps w:val="0"/>
      <w:strike w:val="0"/>
      <w:color w:val="000000"/>
      <w:sz w:val="20"/>
      <w:szCs w:val="20"/>
      <w:u w:val="none"/>
      <w:vertAlign w:val="baseline"/>
    </w:rPr>
  </w:style>
  <w:style w:type="paragraph" w:styleId="Title">
    <w:name w:val="Title"/>
    <w:basedOn w:val="Normal"/>
    <w:next w:val="Normal"/>
    <w:pPr>
      <w:keepNext w:val="1"/>
      <w:keepLines w:val="1"/>
      <w:widowControl w:val="1"/>
      <w:spacing w:after="120" w:before="480" w:line="276" w:lineRule="auto"/>
      <w:ind w:left="0" w:right="0" w:firstLine="0"/>
      <w:jc w:val="left"/>
    </w:pPr>
    <w:rPr>
      <w:rFonts w:ascii="Tahoma" w:cs="Tahoma" w:eastAsia="Tahoma" w:hAnsi="Tahoma"/>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contextualSpacing w:val="1"/>
      </w:pPr>
      <w:rPr/>
      <w:tcPr>
        <w:tcMar>
          <w:left w:w="115.0" w:type="dxa"/>
          <w:right w:w="115.0" w:type="dxa"/>
        </w:tcMar>
      </w:tcPr>
    </w:tblStylePr>
    <w:tblStylePr w:type="band1Vert">
      <w:pPr>
        <w:contextualSpacing w:val="1"/>
      </w:pPr>
      <w:rPr/>
      <w:tcPr>
        <w:tcMar>
          <w:left w:w="115.0" w:type="dxa"/>
          <w:right w:w="115.0" w:type="dxa"/>
        </w:tcMar>
      </w:tcPr>
    </w:tblStylePr>
    <w:tblStylePr w:type="band2Horz">
      <w:pPr>
        <w:contextualSpacing w:val="1"/>
      </w:pPr>
      <w:rPr/>
      <w:tcPr>
        <w:tcMar>
          <w:left w:w="115.0" w:type="dxa"/>
          <w:right w:w="115.0" w:type="dxa"/>
        </w:tcMar>
      </w:tcPr>
    </w:tblStylePr>
    <w:tblStylePr w:type="band2Vert">
      <w:pPr>
        <w:contextualSpacing w:val="1"/>
      </w:pPr>
      <w:rPr/>
      <w:tcPr>
        <w:tcMar>
          <w:left w:w="115.0" w:type="dxa"/>
          <w:right w:w="115.0" w:type="dxa"/>
        </w:tcMar>
      </w:tcPr>
    </w:tblStylePr>
    <w:tblStylePr w:type="firstCol">
      <w:pPr>
        <w:contextualSpacing w:val="1"/>
      </w:pPr>
      <w:rPr/>
      <w:tcPr>
        <w:tcMar>
          <w:left w:w="115.0" w:type="dxa"/>
          <w:right w:w="115.0" w:type="dxa"/>
        </w:tcMar>
      </w:tcPr>
    </w:tblStylePr>
    <w:tblStylePr w:type="firstRow">
      <w:pPr>
        <w:contextualSpacing w:val="1"/>
      </w:pPr>
      <w:rPr/>
      <w:tcPr>
        <w:tcMar>
          <w:left w:w="115.0" w:type="dxa"/>
          <w:right w:w="115.0" w:type="dxa"/>
        </w:tcMar>
      </w:tcPr>
    </w:tblStylePr>
    <w:tblStylePr w:type="lastCol">
      <w:pPr>
        <w:contextualSpacing w:val="1"/>
      </w:pPr>
      <w:rPr/>
      <w:tcPr>
        <w:tcMar>
          <w:left w:w="115.0" w:type="dxa"/>
          <w:right w:w="115.0" w:type="dxa"/>
        </w:tcMar>
      </w:tcPr>
    </w:tblStylePr>
    <w:tblStylePr w:type="lastRow">
      <w:pPr>
        <w:contextualSpacing w:val="1"/>
      </w:pPr>
      <w:rPr/>
      <w:tcPr>
        <w:tcMar>
          <w:left w:w="115.0" w:type="dxa"/>
          <w:right w:w="115.0" w:type="dxa"/>
        </w:tcMar>
      </w:tcPr>
    </w:tblStylePr>
    <w:tblStylePr w:type="neCell">
      <w:pPr>
        <w:contextualSpacing w:val="1"/>
      </w:pPr>
      <w:rPr/>
      <w:tcPr>
        <w:tcMar>
          <w:left w:w="115.0" w:type="dxa"/>
          <w:right w:w="115.0" w:type="dxa"/>
        </w:tcMar>
      </w:tcPr>
    </w:tblStylePr>
    <w:tblStylePr w:type="nwCell">
      <w:pPr>
        <w:contextualSpacing w:val="1"/>
      </w:pPr>
      <w:rPr/>
      <w:tcPr>
        <w:tcMar>
          <w:left w:w="115.0" w:type="dxa"/>
          <w:right w:w="115.0" w:type="dxa"/>
        </w:tcMar>
      </w:tcPr>
    </w:tblStylePr>
    <w:tblStylePr w:type="seCell">
      <w:pPr>
        <w:contextualSpacing w:val="1"/>
      </w:pPr>
      <w:rPr/>
      <w:tcPr>
        <w:tcMar>
          <w:left w:w="115.0" w:type="dxa"/>
          <w:right w:w="115.0" w:type="dxa"/>
        </w:tcMar>
      </w:tcPr>
    </w:tblStylePr>
    <w:tblStylePr w:type="swCell">
      <w:pPr>
        <w:contextualSpacing w:val="1"/>
      </w:pPr>
      <w:rPr/>
      <w:tcPr>
        <w:tcMar>
          <w:left w:w="115.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mailto:kcmidgetsabres@gmail.com" TargetMode="External"/><Relationship Id="rId7" Type="http://schemas.openxmlformats.org/officeDocument/2006/relationships/hyperlink" Target="http://www.kcmh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